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39" w:rsidRPr="00EB1339" w:rsidRDefault="00EB1339" w:rsidP="00EB1339">
      <w:pPr>
        <w:shd w:val="clear" w:color="auto" w:fill="FFFFFF"/>
        <w:spacing w:before="312" w:after="240" w:line="240" w:lineRule="auto"/>
        <w:outlineLvl w:val="2"/>
        <w:rPr>
          <w:rFonts w:ascii="Arial" w:eastAsia="Times New Roman" w:hAnsi="Arial" w:cs="Arial"/>
          <w:color w:val="000000"/>
          <w:sz w:val="29"/>
          <w:szCs w:val="29"/>
        </w:rPr>
      </w:pPr>
      <w:r w:rsidRPr="00EB1339">
        <w:rPr>
          <w:rFonts w:ascii="Arial" w:eastAsia="Times New Roman" w:hAnsi="Arial" w:cs="Arial"/>
          <w:color w:val="000000"/>
          <w:sz w:val="29"/>
          <w:szCs w:val="29"/>
        </w:rPr>
        <w:t>Постановления №117-п</w:t>
      </w:r>
    </w:p>
    <w:p w:rsidR="00EB1339" w:rsidRPr="00EB1339" w:rsidRDefault="00EB1339" w:rsidP="00EB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B1339">
        <w:rPr>
          <w:rFonts w:ascii="Arial" w:eastAsia="Times New Roman" w:hAnsi="Arial" w:cs="Arial"/>
          <w:color w:val="000000"/>
          <w:sz w:val="29"/>
          <w:szCs w:val="29"/>
        </w:rPr>
        <w:t>ГЛАВА МУНИЦИПАЛЬНОГО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ОБРАЗОВАНИЯ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ТОЦКИЙ СЕЛЬСОВЕТ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ТОЦКОГО РАЙОНА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ОРЕНБУРГСКОЙ ОБЛАСТИ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ПОСТАНОВЛЕНИЕ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           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        28.03. 2016 года № 117-п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       с. Тоцкое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Об определении размера вреда, причиняемого транспортными средствами, осуществляющими перевозки тяжеловесных грузов по автомобильным дорогам общего пользования муниципального образования Тоцкий сельсовет Тоцкого района Оренбургской области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    В соответствии с пунктом 9 статьи 31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Федерации":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 xml:space="preserve">1. Установить, что размер вреда, причиняемого транспортными средствами, осуществляющими перевозки тяжеловесных грузов по автомобильным дорогам общего пользования муниципального образования Тоцкий сельсовет Тоцкого </w:t>
      </w:r>
      <w:proofErr w:type="spellStart"/>
      <w:r w:rsidRPr="00EB1339">
        <w:rPr>
          <w:rFonts w:ascii="Arial" w:eastAsia="Times New Roman" w:hAnsi="Arial" w:cs="Arial"/>
          <w:color w:val="000000"/>
          <w:sz w:val="29"/>
          <w:szCs w:val="29"/>
        </w:rPr>
        <w:t>райолна</w:t>
      </w:r>
      <w:proofErr w:type="spellEnd"/>
      <w:r w:rsidRPr="00EB1339">
        <w:rPr>
          <w:rFonts w:ascii="Arial" w:eastAsia="Times New Roman" w:hAnsi="Arial" w:cs="Arial"/>
          <w:color w:val="000000"/>
          <w:sz w:val="29"/>
          <w:szCs w:val="29"/>
        </w:rPr>
        <w:t xml:space="preserve"> Оренбургской области (далее - автомобильные дороги), при превышении значений предельно допустимой массы транспортного средства и предельно допустимых нагрузок на каждую ось транспортного средства определяется в соответствии с показателями согласно приложению.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 xml:space="preserve">2. Осуществлять возмещение вреда, причиняемого тяжеловесными транспортными средствами автомобильным дорогам, в соответствии с Правилами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16 ноября 2009 года N 934 "О возмещении вреда, причиняемого транспортными 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lastRenderedPageBreak/>
        <w:t>средствами, осуществляющими перевозки тяжеловесных грузов по автомобильным дорогам Российской Федерации".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3. Поручить заместителю главы администрации МО Тоцкий сельсовет осуществлять: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выдачу специальных разрешений для движения по автомобильным дорогам транспортных средств, осуществляющих перевозки тяжеловесных и (или) крупногабаритных грузов;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4. Бухгалтерии администрации МО Тоцкий сельсовет осуществлять: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исчисление размера платы в счет возмещения вреда, причиняемого транспортными средствами, осуществляющими перевозки тяжеловесных грузов по автомобильным дорогам.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5. Контроль за исполнением настоящего постановления оставляю за собой.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6. Постановление вступает в силу со дня его подписания.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Глава  муниципального образования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Тоцкий сельсовет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9"/>
          <w:szCs w:val="29"/>
        </w:rPr>
        <w:t>                       </w:t>
      </w:r>
      <w:proofErr w:type="spellStart"/>
      <w:r w:rsidRPr="00EB1339">
        <w:rPr>
          <w:rFonts w:ascii="Arial" w:eastAsia="Times New Roman" w:hAnsi="Arial" w:cs="Arial"/>
          <w:color w:val="000000"/>
          <w:sz w:val="29"/>
          <w:szCs w:val="29"/>
        </w:rPr>
        <w:t>В.Ю.Курныкин</w:t>
      </w:r>
      <w:proofErr w:type="spellEnd"/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Приложение №1 к постановлению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№ 117-п  от 28.03.2016 года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Показатели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муниципального образования Тоцкий сельсовет Тоцкого района Оренбургской области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Таблица 1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Размер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муниципального образования Тоцкий сельсовет Тоцкого района Оренбургской области,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рассчитанный на нормативную (расчетную) осевую нагрузку 10 тонн/ось, вследствие превышения допустимых осевых нагрузок на каждую ось транспортного средства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lastRenderedPageBreak/>
        <w:t>    (рублей на 100 км)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Превышение допустимых нагрузок на ось транспортного средства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(процентов)    Размер вреда по МО Тоцкий сельсовет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До 10    1 520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Свыше 10 до 20    2 430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Свыше 20 до 30    3 887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Свыше 30 до 40    5 874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Свыше 40 до 50    8 377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Свыше 50 до 60    11 389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Свыше 60    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приложением к постановлению Правительства Российской Федерации от 16 ноября 2009 года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Примечание. В период временных ограничений движения транспортных средств по автомобильным дорогам общего пользования муниципального образования Тоцкий сельсовет Тоцкого района Оренбургской области в связи с неблагоприятными климатическими условиями значения размера вреда, установленные в настоящей таблице, увеличиваются в 2,9 раза.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Таблица 2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Размер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муниципального образования Тоцкий сельсовет Тоцкого района Оренбургской области,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рассчитанный на нормативную (расчетную) осевую нагрузку 11,5 тонн/ось, вследствие превышения допустимых осевых нагрузок на каждую ось транспортного средства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    (рублей на 100 км)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Превышение допустимых нагрузок на ось транспортного средства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(процентов)    Размер вреда по МО Тоцкий сельсовет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До 10    657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Свыше 10 до 20    952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lastRenderedPageBreak/>
        <w:t>Свыше 20 до 30    1 424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Свыше 30 до 40    2 068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Свыше 40 до 50    2 879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Свыше 50 до 60    3 855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Свыше 60    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приложением к постановлению Правительства Российской Федерации от 16 ноября 2009 года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Примечание. В период временных ограничений движения транспортных средств по автомобильным дорогам общего пользования муниципального образования Тоцкий сельсовет Тоцкого района Оренбургской области в связи с неблагоприятными климатическими условиями значения размера вреда, установленные в настоящей таблице, увеличиваются в 2,9 раза.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Таблица 3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Размер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муниципального образования Тоцкий сельсовет Тоцкого района Оренбургской области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вследствие превышения допустимой массы транспортного средства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    (рублей на 100 км)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Превышение допустимой массы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(процентов)    Размер вреда по МО Тоцкий сельсовет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До 10    6 143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Свыше 10 до 20    7 025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lastRenderedPageBreak/>
        <w:t>Свыше 20 до 30    7 906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Свыше 30 до 40    8 788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Свыше 40 до 50    9 669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Свыше 50 до 60    10 551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Свыше 60    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приложением к постановлению Правительства Российской Федерации от 16 ноября 2009 года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Примечание. При определении размера вреда согласно таблице 3 следует умножать значение размера вреда на коэффициент К, значение которого для Приволжского федерального округа равно 0,464.</w:t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B1339">
        <w:rPr>
          <w:rFonts w:ascii="Arial" w:eastAsia="Times New Roman" w:hAnsi="Arial" w:cs="Arial"/>
          <w:color w:val="000000"/>
          <w:sz w:val="29"/>
          <w:szCs w:val="29"/>
        </w:rPr>
        <w:br/>
        <w:t>   </w:t>
      </w:r>
    </w:p>
    <w:p w:rsidR="00B86EB4" w:rsidRDefault="00B86EB4"/>
    <w:sectPr w:rsidR="00B8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1339"/>
    <w:rsid w:val="00B86EB4"/>
    <w:rsid w:val="00EB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1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133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5840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2018-10-11T09:33:00Z</dcterms:created>
  <dcterms:modified xsi:type="dcterms:W3CDTF">2018-10-11T09:33:00Z</dcterms:modified>
</cp:coreProperties>
</file>